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69" w:rsidRDefault="00FC5669" w:rsidP="00FC5669">
      <w:pPr>
        <w:jc w:val="center"/>
        <w:rPr>
          <w:sz w:val="28"/>
          <w:szCs w:val="28"/>
          <w:lang w:val="kk-KZ"/>
        </w:rPr>
      </w:pPr>
      <w:bookmarkStart w:id="0" w:name="_GoBack"/>
      <w:r>
        <w:rPr>
          <w:sz w:val="28"/>
          <w:szCs w:val="28"/>
          <w:lang w:val="kk-KZ"/>
        </w:rPr>
        <w:t>МҰХТАР ӘУЕЗОВ</w:t>
      </w:r>
    </w:p>
    <w:p w:rsidR="00FC5669" w:rsidRDefault="00FC5669" w:rsidP="00FC5669">
      <w:pPr>
        <w:jc w:val="center"/>
        <w:rPr>
          <w:sz w:val="28"/>
          <w:szCs w:val="28"/>
          <w:lang w:val="kk-KZ"/>
        </w:rPr>
      </w:pPr>
    </w:p>
    <w:p w:rsidR="00FC5669" w:rsidRDefault="00FC5669" w:rsidP="00FC5669">
      <w:pPr>
        <w:jc w:val="center"/>
        <w:rPr>
          <w:sz w:val="28"/>
          <w:szCs w:val="28"/>
          <w:lang w:val="kk-KZ"/>
        </w:rPr>
      </w:pPr>
      <w:r>
        <w:rPr>
          <w:sz w:val="28"/>
          <w:szCs w:val="28"/>
          <w:lang w:val="kk-KZ"/>
        </w:rPr>
        <w:t>«Абай жолы» роман-эпопеясындағы портрет мәтінінің тәржімалануы</w:t>
      </w:r>
    </w:p>
    <w:p w:rsidR="00FC5669" w:rsidRDefault="00FC5669" w:rsidP="00FC5669">
      <w:pPr>
        <w:jc w:val="center"/>
        <w:rPr>
          <w:sz w:val="28"/>
          <w:szCs w:val="28"/>
          <w:lang w:val="kk-KZ"/>
        </w:rPr>
      </w:pPr>
    </w:p>
    <w:p w:rsidR="00FC5669" w:rsidRDefault="00FC5669" w:rsidP="00FC5669">
      <w:pPr>
        <w:jc w:val="right"/>
        <w:rPr>
          <w:b/>
          <w:sz w:val="28"/>
          <w:szCs w:val="28"/>
          <w:lang w:val="kk-KZ"/>
        </w:rPr>
      </w:pPr>
      <w:r>
        <w:rPr>
          <w:b/>
          <w:sz w:val="28"/>
          <w:szCs w:val="28"/>
          <w:lang w:val="kk-KZ"/>
        </w:rPr>
        <w:t>Түпнұсқа мәтін</w:t>
      </w:r>
    </w:p>
    <w:p w:rsidR="00FC5669" w:rsidRDefault="00FC5669" w:rsidP="00FC5669">
      <w:pPr>
        <w:ind w:firstLine="709"/>
        <w:rPr>
          <w:sz w:val="28"/>
          <w:szCs w:val="28"/>
          <w:lang w:val="kk-KZ"/>
        </w:rPr>
      </w:pPr>
      <w:r>
        <w:rPr>
          <w:sz w:val="28"/>
          <w:szCs w:val="28"/>
          <w:lang w:val="kk-KZ"/>
        </w:rPr>
        <w:t xml:space="preserve">... Сылдырлаған шолпысы, әлдеқандай былдырлаған тілменен Тоғжаның келері мен кетерін паш етеді. Құлақтағы әшекей сырғасы, бастағы кәмшат бөркі, білек толған неше білезіктері – баршасы да бұл өңірден Абайдың көрмеген бір сәні сияқты. Толықша келген, аппақ жүзді, қырлы мұрын, қара көз қыздың жіп-жіңішке қасы да айдай болып қиылып тұр. Қарлығаш қанатының ұшындай үп-үшкір боп, самайға қарай тартылған қас жүрекке шабар жендеттің жебесіндей. </w:t>
      </w:r>
    </w:p>
    <w:p w:rsidR="00FC5669" w:rsidRDefault="00FC5669" w:rsidP="00FC5669">
      <w:pPr>
        <w:rPr>
          <w:sz w:val="28"/>
          <w:szCs w:val="28"/>
          <w:lang w:val="kk-KZ"/>
        </w:rPr>
      </w:pPr>
      <w:r>
        <w:rPr>
          <w:sz w:val="28"/>
          <w:szCs w:val="28"/>
          <w:lang w:val="kk-KZ"/>
        </w:rPr>
        <w:t>Тоғжан үйдегі сөзге құлақ салып, не күліп, не ұымсына, сұлу қастары бір түйіліп түсіп, бір жазылып толқып қояды. Елбіреп барып дір еткен қанат лебіндей. Самғап ұшар жанның жеңіл әсем қанатындай. Биікке, алысқа мегзейді... Абай көпке шейін Тоғжан жүзінен көз ала алмай, телміре қарап қалады.</w:t>
      </w:r>
    </w:p>
    <w:p w:rsidR="00FC5669" w:rsidRDefault="00FC5669" w:rsidP="00FC5669">
      <w:pPr>
        <w:rPr>
          <w:sz w:val="28"/>
          <w:szCs w:val="28"/>
          <w:lang w:val="kk-KZ"/>
        </w:rPr>
      </w:pPr>
    </w:p>
    <w:p w:rsidR="00FC5669" w:rsidRDefault="00FC5669" w:rsidP="00FC5669">
      <w:pPr>
        <w:jc w:val="right"/>
        <w:rPr>
          <w:b/>
          <w:sz w:val="28"/>
          <w:szCs w:val="28"/>
          <w:lang w:val="kk-KZ"/>
        </w:rPr>
      </w:pPr>
      <w:r>
        <w:rPr>
          <w:b/>
          <w:sz w:val="28"/>
          <w:szCs w:val="28"/>
          <w:lang w:val="kk-KZ"/>
        </w:rPr>
        <w:t>Тәржіма мәтіндер нұсқалары</w:t>
      </w:r>
    </w:p>
    <w:p w:rsidR="00FC5669" w:rsidRDefault="00FC5669" w:rsidP="00FC5669">
      <w:pPr>
        <w:jc w:val="right"/>
        <w:rPr>
          <w:b/>
          <w:sz w:val="28"/>
          <w:szCs w:val="28"/>
          <w:lang w:val="kk-KZ"/>
        </w:rPr>
      </w:pPr>
    </w:p>
    <w:p w:rsidR="00FC5669" w:rsidRDefault="00FC5669" w:rsidP="00FC5669">
      <w:pPr>
        <w:rPr>
          <w:sz w:val="28"/>
          <w:szCs w:val="28"/>
          <w:lang w:val="kk-KZ"/>
        </w:rPr>
      </w:pPr>
      <w:r>
        <w:rPr>
          <w:sz w:val="28"/>
          <w:szCs w:val="28"/>
          <w:lang w:val="kk-KZ"/>
        </w:rPr>
        <w:t xml:space="preserve">... Шолпы </w:t>
      </w:r>
      <w:r>
        <w:rPr>
          <w:i/>
          <w:sz w:val="28"/>
          <w:szCs w:val="28"/>
          <w:lang w:val="kk-KZ"/>
        </w:rPr>
        <w:t>(золотое или серебряное украшение вкосах молодых женщин и девушек)</w:t>
      </w:r>
      <w:r>
        <w:rPr>
          <w:sz w:val="28"/>
          <w:szCs w:val="28"/>
          <w:lang w:val="kk-KZ"/>
        </w:rPr>
        <w:t xml:space="preserve"> своим звоном предепреждало о ее приходе. Маленькие блестящие серьги в ушах, бобровая шапочка на голове, перстни, унизавшие ее пальцы, - все казалось Абаю изящным и прекрасным. У нее нежное личико, прямой правильный нос, черные глаза. Тонкие брови острые и длинные, как крыля ласточки, разлетаются к вискам. Когда Тогжан слушает, смеется илли смущается, чудесные брови то поднимаются дугой, то успокаиваются в плавном изгибе. Может быть, это – крылья невиданной птицы? Вот они раскрылись для полета,  а потом снова сомкнулись... Нет, не птицы, - какого-то легкого духа, парящего в воздухе... Они рвутся ввысь, вдаль, - манят за собой... Абай не в силах был оторвать глаз. Он смотрел на девушку восторженно – и молчал, сам не замечая, что думает о ней сравнениями, вычитанными у поэтов.  </w:t>
      </w:r>
    </w:p>
    <w:p w:rsidR="00FC5669" w:rsidRDefault="00FC5669" w:rsidP="00FC5669">
      <w:pPr>
        <w:jc w:val="right"/>
        <w:rPr>
          <w:i/>
          <w:sz w:val="28"/>
          <w:szCs w:val="28"/>
          <w:lang w:val="kk-KZ"/>
        </w:rPr>
      </w:pPr>
      <w:r>
        <w:rPr>
          <w:i/>
          <w:sz w:val="28"/>
          <w:szCs w:val="28"/>
          <w:lang w:val="kk-KZ"/>
        </w:rPr>
        <w:t>Авторландырылған аударма</w:t>
      </w:r>
    </w:p>
    <w:p w:rsidR="00FC5669" w:rsidRDefault="00FC5669" w:rsidP="00FC5669">
      <w:pPr>
        <w:rPr>
          <w:sz w:val="28"/>
          <w:szCs w:val="28"/>
          <w:lang w:val="kk-KZ"/>
        </w:rPr>
      </w:pPr>
    </w:p>
    <w:p w:rsidR="00FC5669" w:rsidRDefault="00FC5669" w:rsidP="00FC5669">
      <w:pPr>
        <w:rPr>
          <w:sz w:val="28"/>
          <w:szCs w:val="28"/>
          <w:lang w:val="kk-KZ"/>
        </w:rPr>
      </w:pPr>
    </w:p>
    <w:p w:rsidR="00FC5669" w:rsidRDefault="00FC5669" w:rsidP="00FC5669">
      <w:pPr>
        <w:pStyle w:val="a3"/>
        <w:rPr>
          <w:rFonts w:ascii="Times New Roman" w:hAnsi="Times New Roman"/>
          <w:color w:val="auto"/>
          <w:sz w:val="28"/>
          <w:szCs w:val="28"/>
          <w:lang w:val="ru-RU"/>
        </w:rPr>
      </w:pPr>
      <w:r>
        <w:rPr>
          <w:rFonts w:ascii="Times New Roman" w:hAnsi="Times New Roman"/>
          <w:color w:val="auto"/>
          <w:spacing w:val="15"/>
          <w:sz w:val="28"/>
          <w:szCs w:val="28"/>
          <w:lang w:val="ru-RU"/>
        </w:rPr>
        <w:t xml:space="preserve">Нежные серебряные звоны </w:t>
      </w:r>
      <w:proofErr w:type="spellStart"/>
      <w:r>
        <w:rPr>
          <w:rFonts w:ascii="Times New Roman" w:hAnsi="Times New Roman"/>
          <w:color w:val="auto"/>
          <w:spacing w:val="15"/>
          <w:sz w:val="28"/>
          <w:szCs w:val="28"/>
          <w:lang w:val="ru-RU"/>
        </w:rPr>
        <w:t>шолпы</w:t>
      </w:r>
      <w:proofErr w:type="spellEnd"/>
      <w:r>
        <w:rPr>
          <w:rFonts w:ascii="Times New Roman" w:hAnsi="Times New Roman"/>
          <w:color w:val="auto"/>
          <w:spacing w:val="15"/>
          <w:sz w:val="28"/>
          <w:szCs w:val="28"/>
          <w:lang w:val="ru-RU"/>
        </w:rPr>
        <w:t xml:space="preserve">* оповещали о приходе </w:t>
      </w:r>
      <w:proofErr w:type="spellStart"/>
      <w:r>
        <w:rPr>
          <w:rFonts w:ascii="Times New Roman" w:hAnsi="Times New Roman"/>
          <w:color w:val="auto"/>
          <w:spacing w:val="15"/>
          <w:sz w:val="28"/>
          <w:szCs w:val="28"/>
          <w:lang w:val="ru-RU"/>
        </w:rPr>
        <w:t>Тогжан</w:t>
      </w:r>
      <w:proofErr w:type="spellEnd"/>
      <w:r>
        <w:rPr>
          <w:rFonts w:ascii="Times New Roman" w:hAnsi="Times New Roman"/>
          <w:color w:val="auto"/>
          <w:spacing w:val="15"/>
          <w:sz w:val="28"/>
          <w:szCs w:val="28"/>
          <w:lang w:val="ru-RU"/>
        </w:rPr>
        <w:t xml:space="preserve">, словно чудесные голоса невидимых существ, летящих впереди нее с радостной вестью. Все, что было связано с нею, касалось ее, украшало ее, представлялось Абаю неземным – не таким, как все остальное вокруг. Филигранные серьги в ушах, шапочка из куньего меха на головке, многочисленные браслеты, позванивающие на ее тонких запястьях – словно перекликаясь с невидимками, прячущимися в </w:t>
      </w:r>
      <w:proofErr w:type="spellStart"/>
      <w:r>
        <w:rPr>
          <w:rFonts w:ascii="Times New Roman" w:hAnsi="Times New Roman"/>
          <w:color w:val="auto"/>
          <w:spacing w:val="15"/>
          <w:sz w:val="28"/>
          <w:szCs w:val="28"/>
          <w:lang w:val="ru-RU"/>
        </w:rPr>
        <w:t>шолпах</w:t>
      </w:r>
      <w:proofErr w:type="spellEnd"/>
      <w:r>
        <w:rPr>
          <w:rFonts w:ascii="Times New Roman" w:hAnsi="Times New Roman"/>
          <w:color w:val="auto"/>
          <w:spacing w:val="15"/>
          <w:sz w:val="28"/>
          <w:szCs w:val="28"/>
          <w:lang w:val="ru-RU"/>
        </w:rPr>
        <w:t xml:space="preserve"> ее длинных гибких кос, – все это казалось Абаю сказочными сокровищами, доставленными из чужедальних стран. Изогнутые </w:t>
      </w:r>
      <w:r>
        <w:rPr>
          <w:rFonts w:ascii="Times New Roman" w:hAnsi="Times New Roman"/>
          <w:color w:val="auto"/>
          <w:spacing w:val="15"/>
          <w:sz w:val="28"/>
          <w:szCs w:val="28"/>
          <w:lang w:val="ru-RU"/>
        </w:rPr>
        <w:lastRenderedPageBreak/>
        <w:t xml:space="preserve">тонкие брови на ясноглазом белом лице будто срисованы с серповидной луны, но внешние кончики их, изгибаясь к вискам, напоминали трепетные остроконечные крылья ласточки. Изящный прямой нос, открытый смелый взгляд длинных, чуть раскосых глаз – облик ее показался Абаю необыкновенным, прекрасным.  </w:t>
      </w:r>
    </w:p>
    <w:p w:rsidR="00FC5669" w:rsidRDefault="00FC5669" w:rsidP="00FC5669">
      <w:pPr>
        <w:pStyle w:val="a3"/>
        <w:rPr>
          <w:rFonts w:ascii="Times New Roman" w:hAnsi="Times New Roman"/>
          <w:color w:val="auto"/>
          <w:sz w:val="28"/>
          <w:szCs w:val="28"/>
          <w:lang w:val="ru-RU"/>
        </w:rPr>
      </w:pPr>
      <w:r>
        <w:rPr>
          <w:rFonts w:ascii="Times New Roman" w:hAnsi="Times New Roman"/>
          <w:color w:val="auto"/>
          <w:sz w:val="28"/>
          <w:szCs w:val="28"/>
          <w:lang w:val="ru-RU"/>
        </w:rPr>
        <w:t xml:space="preserve">Когда она, вмешиваясь в домашние разговоры, смеялась или в легком смущении отвечала на чью-либо шутку, высокие брови ее </w:t>
      </w:r>
      <w:proofErr w:type="gramStart"/>
      <w:r>
        <w:rPr>
          <w:rFonts w:ascii="Times New Roman" w:hAnsi="Times New Roman"/>
          <w:color w:val="auto"/>
          <w:sz w:val="28"/>
          <w:szCs w:val="28"/>
          <w:lang w:val="ru-RU"/>
        </w:rPr>
        <w:t>начинали  сходиться</w:t>
      </w:r>
      <w:proofErr w:type="gramEnd"/>
      <w:r>
        <w:rPr>
          <w:rFonts w:ascii="Times New Roman" w:hAnsi="Times New Roman"/>
          <w:color w:val="auto"/>
          <w:sz w:val="28"/>
          <w:szCs w:val="28"/>
          <w:lang w:val="ru-RU"/>
        </w:rPr>
        <w:t xml:space="preserve"> и расходиться на сияющем лбу, словно стремительные удары трепетных крыльев птицы, возносящейся в небесную высь. И Абай не мог оторваться от ее, то и дело уносящихся к </w:t>
      </w:r>
      <w:proofErr w:type="gramStart"/>
      <w:r>
        <w:rPr>
          <w:rFonts w:ascii="Times New Roman" w:hAnsi="Times New Roman"/>
          <w:color w:val="auto"/>
          <w:sz w:val="28"/>
          <w:szCs w:val="28"/>
          <w:lang w:val="ru-RU"/>
        </w:rPr>
        <w:t>небесам,  чарующих</w:t>
      </w:r>
      <w:proofErr w:type="gramEnd"/>
      <w:r>
        <w:rPr>
          <w:rFonts w:ascii="Times New Roman" w:hAnsi="Times New Roman"/>
          <w:color w:val="auto"/>
          <w:sz w:val="28"/>
          <w:szCs w:val="28"/>
          <w:lang w:val="ru-RU"/>
        </w:rPr>
        <w:t xml:space="preserve"> глаз,  и сам тоже устремлялся вслед  за ними в полет – Абай не мог отвести свои глаза от </w:t>
      </w:r>
      <w:proofErr w:type="spellStart"/>
      <w:r>
        <w:rPr>
          <w:rFonts w:ascii="Times New Roman" w:hAnsi="Times New Roman"/>
          <w:color w:val="auto"/>
          <w:sz w:val="28"/>
          <w:szCs w:val="28"/>
          <w:lang w:val="ru-RU"/>
        </w:rPr>
        <w:t>Тогжан</w:t>
      </w:r>
      <w:proofErr w:type="spellEnd"/>
      <w:r>
        <w:rPr>
          <w:rFonts w:ascii="Times New Roman" w:hAnsi="Times New Roman"/>
          <w:color w:val="auto"/>
          <w:sz w:val="28"/>
          <w:szCs w:val="28"/>
          <w:lang w:val="ru-RU"/>
        </w:rPr>
        <w:t>.</w:t>
      </w:r>
    </w:p>
    <w:p w:rsidR="00FC5669" w:rsidRDefault="00FC5669" w:rsidP="00FC5669">
      <w:pPr>
        <w:jc w:val="right"/>
        <w:rPr>
          <w:i/>
          <w:sz w:val="28"/>
          <w:szCs w:val="28"/>
          <w:lang w:val="kk-KZ"/>
        </w:rPr>
      </w:pPr>
      <w:r>
        <w:rPr>
          <w:i/>
          <w:sz w:val="28"/>
          <w:szCs w:val="28"/>
          <w:lang w:val="kk-KZ"/>
        </w:rPr>
        <w:t xml:space="preserve">Тәржімалаған А. Ким </w:t>
      </w:r>
    </w:p>
    <w:p w:rsidR="00FC5669" w:rsidRDefault="00FC5669" w:rsidP="00FC5669">
      <w:pPr>
        <w:pStyle w:val="a3"/>
        <w:rPr>
          <w:rFonts w:ascii="Times New Roman" w:hAnsi="Times New Roman"/>
          <w:color w:val="auto"/>
          <w:sz w:val="28"/>
          <w:szCs w:val="28"/>
          <w:lang w:val="ru-RU"/>
        </w:rPr>
      </w:pPr>
    </w:p>
    <w:bookmarkEnd w:id="0"/>
    <w:p w:rsidR="00FC5669" w:rsidRDefault="00FC5669" w:rsidP="00FC5669">
      <w:pPr>
        <w:pStyle w:val="a3"/>
        <w:rPr>
          <w:rFonts w:ascii="Times New Roman" w:hAnsi="Times New Roman"/>
          <w:color w:val="auto"/>
          <w:sz w:val="28"/>
          <w:szCs w:val="28"/>
          <w:lang w:val="kk-KZ"/>
        </w:rPr>
      </w:pPr>
    </w:p>
    <w:p w:rsidR="00FC5669" w:rsidRDefault="00FC5669" w:rsidP="00FC5669">
      <w:pPr>
        <w:pStyle w:val="a3"/>
        <w:rPr>
          <w:rFonts w:ascii="Times New Roman" w:hAnsi="Times New Roman"/>
          <w:b/>
          <w:color w:val="auto"/>
          <w:sz w:val="28"/>
          <w:szCs w:val="28"/>
          <w:lang w:val="kk-KZ"/>
        </w:rPr>
      </w:pPr>
      <w:r>
        <w:rPr>
          <w:rFonts w:ascii="Times New Roman" w:hAnsi="Times New Roman"/>
          <w:b/>
          <w:color w:val="auto"/>
          <w:sz w:val="28"/>
          <w:szCs w:val="28"/>
          <w:lang w:val="kk-KZ"/>
        </w:rPr>
        <w:t>Ағылшын тіліндегі аударма нұсқасы:</w:t>
      </w:r>
    </w:p>
    <w:p w:rsidR="00FC5669" w:rsidRDefault="00FC5669" w:rsidP="00FC5669">
      <w:pPr>
        <w:rPr>
          <w:sz w:val="28"/>
          <w:szCs w:val="28"/>
          <w:lang w:val="en-US"/>
        </w:rPr>
      </w:pPr>
      <w:r>
        <w:rPr>
          <w:noProof/>
          <w:sz w:val="28"/>
          <w:szCs w:val="28"/>
          <w:lang w:eastAsia="ru-RU"/>
        </w:rPr>
        <w:drawing>
          <wp:inline distT="0" distB="0" distL="0" distR="0">
            <wp:extent cx="5838825" cy="2647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8825" cy="2647950"/>
                    </a:xfrm>
                    <a:prstGeom prst="rect">
                      <a:avLst/>
                    </a:prstGeom>
                    <a:noFill/>
                    <a:ln>
                      <a:noFill/>
                    </a:ln>
                  </pic:spPr>
                </pic:pic>
              </a:graphicData>
            </a:graphic>
          </wp:inline>
        </w:drawing>
      </w:r>
    </w:p>
    <w:p w:rsidR="00FC5669" w:rsidRDefault="00FC5669" w:rsidP="00FC5669">
      <w:pPr>
        <w:rPr>
          <w:sz w:val="28"/>
          <w:szCs w:val="28"/>
          <w:lang w:val="en-US"/>
        </w:rPr>
      </w:pPr>
    </w:p>
    <w:p w:rsidR="00FC5669" w:rsidRDefault="00FC5669" w:rsidP="00FC5669">
      <w:pPr>
        <w:pStyle w:val="a3"/>
        <w:rPr>
          <w:rFonts w:ascii="Times New Roman" w:hAnsi="Times New Roman"/>
          <w:b/>
          <w:color w:val="auto"/>
          <w:sz w:val="28"/>
          <w:szCs w:val="28"/>
          <w:lang w:val="kk-KZ"/>
        </w:rPr>
      </w:pPr>
    </w:p>
    <w:p w:rsidR="00FC5669" w:rsidRDefault="00FC5669" w:rsidP="00FC5669">
      <w:pPr>
        <w:rPr>
          <w:b/>
          <w:sz w:val="28"/>
          <w:szCs w:val="28"/>
          <w:lang w:val="kk-KZ"/>
        </w:rPr>
      </w:pPr>
    </w:p>
    <w:p w:rsidR="002250C0" w:rsidRDefault="002250C0"/>
    <w:sectPr w:rsidR="00225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AA"/>
    <w:rsid w:val="002250C0"/>
    <w:rsid w:val="002461AA"/>
    <w:rsid w:val="00FC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611E5-26A8-40D2-9A84-E66E0687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69"/>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C5669"/>
    <w:pPr>
      <w:jc w:val="both"/>
    </w:pPr>
    <w:rPr>
      <w:rFonts w:ascii="Garamond" w:eastAsia="Times New Roman" w:hAnsi="Garamond"/>
      <w:color w:val="000000"/>
      <w:szCs w:val="20"/>
      <w:lang w:val="en-US" w:eastAsia="en-US"/>
    </w:rPr>
  </w:style>
  <w:style w:type="character" w:customStyle="1" w:styleId="a4">
    <w:name w:val="Основной текст Знак"/>
    <w:basedOn w:val="a0"/>
    <w:link w:val="a3"/>
    <w:semiHidden/>
    <w:rsid w:val="00FC5669"/>
    <w:rPr>
      <w:rFonts w:ascii="Garamond" w:eastAsia="Times New Roman" w:hAnsi="Garamond"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2020-04-01T18:27:00Z</dcterms:created>
  <dcterms:modified xsi:type="dcterms:W3CDTF">2020-04-01T18:33:00Z</dcterms:modified>
</cp:coreProperties>
</file>